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81" w:rsidRDefault="00522C7B" w:rsidP="008F4281">
      <w:pPr>
        <w:pStyle w:val="NoSpacing"/>
        <w:rPr>
          <w:rFonts w:ascii="Comic Sans MS" w:hAnsi="Comic Sans MS" w:cs="Times New Roman"/>
          <w:sz w:val="32"/>
          <w:szCs w:val="32"/>
        </w:rPr>
      </w:pPr>
      <w:r>
        <w:rPr>
          <w:rFonts w:ascii="Comic Sans MS" w:hAnsi="Comic Sans MS" w:cs="Times New Roman"/>
          <w:sz w:val="32"/>
          <w:szCs w:val="32"/>
        </w:rPr>
        <w:t>Name:</w:t>
      </w:r>
    </w:p>
    <w:p w:rsidR="00522C7B" w:rsidRDefault="00522C7B" w:rsidP="008F4281">
      <w:pPr>
        <w:pStyle w:val="NoSpacing"/>
        <w:rPr>
          <w:rFonts w:ascii="Comic Sans MS" w:hAnsi="Comic Sans MS" w:cs="Times New Roman"/>
          <w:sz w:val="32"/>
          <w:szCs w:val="32"/>
        </w:rPr>
      </w:pPr>
      <w:r>
        <w:rPr>
          <w:rFonts w:ascii="Comic Sans MS" w:hAnsi="Comic Sans MS" w:cs="Times New Roman"/>
          <w:sz w:val="32"/>
          <w:szCs w:val="32"/>
        </w:rPr>
        <w:t xml:space="preserve">Session: (select one) </w:t>
      </w:r>
      <w:r w:rsidRPr="004E4583">
        <w:rPr>
          <w:rFonts w:ascii="Comic Sans MS" w:hAnsi="Comic Sans MS" w:cs="Times New Roman"/>
          <w:sz w:val="32"/>
          <w:szCs w:val="32"/>
          <w:highlight w:val="yellow"/>
        </w:rPr>
        <w:t>1</w:t>
      </w:r>
      <w:r>
        <w:rPr>
          <w:rFonts w:ascii="Comic Sans MS" w:hAnsi="Comic Sans MS" w:cs="Times New Roman"/>
          <w:sz w:val="32"/>
          <w:szCs w:val="32"/>
        </w:rPr>
        <w:t xml:space="preserve">   2   3   4</w:t>
      </w:r>
    </w:p>
    <w:p w:rsidR="008F4281" w:rsidRDefault="00522C7B" w:rsidP="008F4281">
      <w:pPr>
        <w:pStyle w:val="NoSpacing"/>
        <w:rPr>
          <w:rFonts w:ascii="Comic Sans MS" w:hAnsi="Comic Sans MS" w:cs="Times New Roman"/>
          <w:sz w:val="32"/>
          <w:szCs w:val="32"/>
        </w:rPr>
      </w:pPr>
      <w:r>
        <w:rPr>
          <w:rFonts w:ascii="Comic Sans MS" w:hAnsi="Comic Sans MS" w:cs="Times New Roman"/>
          <w:noProof/>
          <w:sz w:val="32"/>
          <w:szCs w:val="32"/>
        </w:rPr>
        <w:drawing>
          <wp:inline distT="0" distB="0" distL="0" distR="0">
            <wp:extent cx="6305550" cy="70849"/>
            <wp:effectExtent l="19050" t="0" r="0" b="0"/>
            <wp:docPr id="1" name="Picture 1" descr="C:\Program Files\Microsoft Office\MEDIA\OFFICE12\Lines\BD21318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OFFICE12\Lines\BD21318_.gif"/>
                    <pic:cNvPicPr>
                      <a:picLocks noChangeAspect="1" noChangeArrowheads="1"/>
                    </pic:cNvPicPr>
                  </pic:nvPicPr>
                  <pic:blipFill>
                    <a:blip r:embed="rId6" cstate="print"/>
                    <a:srcRect/>
                    <a:stretch>
                      <a:fillRect/>
                    </a:stretch>
                  </pic:blipFill>
                  <pic:spPr bwMode="auto">
                    <a:xfrm>
                      <a:off x="0" y="0"/>
                      <a:ext cx="6305550" cy="70849"/>
                    </a:xfrm>
                    <a:prstGeom prst="rect">
                      <a:avLst/>
                    </a:prstGeom>
                    <a:noFill/>
                    <a:ln w="9525">
                      <a:noFill/>
                      <a:miter lim="800000"/>
                      <a:headEnd/>
                      <a:tailEnd/>
                    </a:ln>
                  </pic:spPr>
                </pic:pic>
              </a:graphicData>
            </a:graphic>
          </wp:inline>
        </w:drawing>
      </w:r>
    </w:p>
    <w:p w:rsidR="00277FE3" w:rsidRDefault="00277FE3" w:rsidP="00522C7B">
      <w:pPr>
        <w:pStyle w:val="NoSpacing"/>
        <w:jc w:val="center"/>
        <w:rPr>
          <w:rFonts w:ascii="Comic Sans MS" w:hAnsi="Comic Sans MS" w:cs="Times New Roman"/>
          <w:sz w:val="72"/>
          <w:szCs w:val="72"/>
        </w:rPr>
      </w:pPr>
      <w:r w:rsidRPr="00522C7B">
        <w:rPr>
          <w:rFonts w:ascii="Comic Sans MS" w:hAnsi="Comic Sans MS" w:cs="Times New Roman"/>
          <w:sz w:val="72"/>
          <w:szCs w:val="72"/>
        </w:rPr>
        <w:t>3 – 2 - 1</w:t>
      </w:r>
    </w:p>
    <w:p w:rsidR="004E4583" w:rsidRDefault="00277FE3" w:rsidP="004E4583">
      <w:pPr>
        <w:pStyle w:val="NoSpacing"/>
        <w:rPr>
          <w:rFonts w:ascii="Comic Sans MS" w:hAnsi="Comic Sans MS" w:cs="Times New Roman"/>
          <w:sz w:val="52"/>
          <w:szCs w:val="52"/>
        </w:rPr>
      </w:pPr>
      <w:r>
        <w:rPr>
          <w:rFonts w:ascii="Comic Sans MS" w:hAnsi="Comic Sans MS" w:cs="Times New Roman"/>
          <w:sz w:val="52"/>
          <w:szCs w:val="52"/>
        </w:rPr>
        <w:t>!!!  3 things learned</w:t>
      </w:r>
    </w:p>
    <w:p w:rsidR="00123339" w:rsidRDefault="00406753" w:rsidP="00406753">
      <w:pPr>
        <w:pStyle w:val="NoSpacing"/>
        <w:numPr>
          <w:ilvl w:val="0"/>
          <w:numId w:val="3"/>
        </w:numPr>
        <w:rPr>
          <w:rFonts w:ascii="Comic Sans MS" w:hAnsi="Comic Sans MS" w:cs="Times New Roman"/>
          <w:sz w:val="24"/>
          <w:szCs w:val="24"/>
        </w:rPr>
      </w:pPr>
      <w:r>
        <w:rPr>
          <w:rFonts w:ascii="Comic Sans MS" w:hAnsi="Comic Sans MS" w:cs="Times New Roman"/>
          <w:sz w:val="24"/>
          <w:szCs w:val="24"/>
        </w:rPr>
        <w:t xml:space="preserve">Quality questioning framework tool and its two dimensions.  </w:t>
      </w:r>
    </w:p>
    <w:p w:rsidR="00406753" w:rsidRDefault="00406753" w:rsidP="00406753">
      <w:pPr>
        <w:pStyle w:val="NoSpacing"/>
        <w:numPr>
          <w:ilvl w:val="0"/>
          <w:numId w:val="3"/>
        </w:numPr>
        <w:rPr>
          <w:rFonts w:ascii="Comic Sans MS" w:hAnsi="Comic Sans MS" w:cs="Times New Roman"/>
          <w:sz w:val="24"/>
          <w:szCs w:val="24"/>
        </w:rPr>
      </w:pPr>
      <w:r>
        <w:rPr>
          <w:rFonts w:ascii="Comic Sans MS" w:hAnsi="Comic Sans MS" w:cs="Times New Roman"/>
          <w:sz w:val="24"/>
          <w:szCs w:val="24"/>
        </w:rPr>
        <w:t xml:space="preserve">20/80 rule </w:t>
      </w:r>
    </w:p>
    <w:p w:rsidR="00406753" w:rsidRDefault="00406753" w:rsidP="00406753">
      <w:pPr>
        <w:pStyle w:val="NoSpacing"/>
        <w:numPr>
          <w:ilvl w:val="0"/>
          <w:numId w:val="3"/>
        </w:numPr>
        <w:rPr>
          <w:rFonts w:ascii="Comic Sans MS" w:hAnsi="Comic Sans MS" w:cs="Times New Roman"/>
          <w:sz w:val="24"/>
          <w:szCs w:val="24"/>
        </w:rPr>
      </w:pPr>
      <w:r>
        <w:rPr>
          <w:rFonts w:ascii="Comic Sans MS" w:hAnsi="Comic Sans MS" w:cs="Times New Roman"/>
          <w:sz w:val="24"/>
          <w:szCs w:val="24"/>
        </w:rPr>
        <w:t>The ability of asking quality questions takes time, practice, and effort.  It is necessar</w:t>
      </w:r>
      <w:r w:rsidR="009E0658">
        <w:rPr>
          <w:rFonts w:ascii="Comic Sans MS" w:hAnsi="Comic Sans MS" w:cs="Times New Roman"/>
          <w:sz w:val="24"/>
          <w:szCs w:val="24"/>
        </w:rPr>
        <w:t>y to have time to reflect on and refine our questioning.</w:t>
      </w:r>
    </w:p>
    <w:p w:rsidR="00123339" w:rsidRDefault="00123339" w:rsidP="00277FE3">
      <w:pPr>
        <w:pStyle w:val="NoSpacing"/>
        <w:rPr>
          <w:rFonts w:ascii="Comic Sans MS" w:hAnsi="Comic Sans MS" w:cs="Times New Roman"/>
          <w:sz w:val="24"/>
          <w:szCs w:val="24"/>
        </w:rPr>
      </w:pP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++ 2 connections made</w:t>
      </w:r>
    </w:p>
    <w:p w:rsidR="00D80109" w:rsidRDefault="009E0658" w:rsidP="009E0658">
      <w:pPr>
        <w:pStyle w:val="NoSpacing"/>
        <w:numPr>
          <w:ilvl w:val="0"/>
          <w:numId w:val="4"/>
        </w:numPr>
        <w:rPr>
          <w:rFonts w:ascii="Comic Sans MS" w:hAnsi="Comic Sans MS" w:cs="Times New Roman"/>
          <w:sz w:val="24"/>
          <w:szCs w:val="24"/>
        </w:rPr>
      </w:pPr>
      <w:r>
        <w:rPr>
          <w:rFonts w:ascii="Comic Sans MS" w:hAnsi="Comic Sans MS" w:cs="Times New Roman"/>
          <w:sz w:val="24"/>
          <w:szCs w:val="24"/>
        </w:rPr>
        <w:t>True listening is an art.  “One of the easiest human acts is also the most healing. Listening to someone. Simply listening. Not advising or coaching, but silently and fully listening.”  Many times we as coaches feel like we must respond, give advice, etc. when listening is the only necessary part at that time.</w:t>
      </w:r>
    </w:p>
    <w:p w:rsidR="00A21E5B" w:rsidRPr="00A21E5B" w:rsidRDefault="00A21E5B" w:rsidP="00A21E5B">
      <w:pPr>
        <w:pStyle w:val="NoSpacing"/>
        <w:numPr>
          <w:ilvl w:val="0"/>
          <w:numId w:val="4"/>
        </w:numPr>
        <w:rPr>
          <w:rFonts w:ascii="Comic Sans MS" w:hAnsi="Comic Sans MS" w:cs="Times New Roman"/>
          <w:sz w:val="24"/>
          <w:szCs w:val="24"/>
        </w:rPr>
      </w:pPr>
      <w:r>
        <w:rPr>
          <w:rFonts w:ascii="Comic Sans MS" w:hAnsi="Comic Sans MS" w:cs="Times New Roman"/>
          <w:sz w:val="24"/>
          <w:szCs w:val="24"/>
        </w:rPr>
        <w:t>I know that many times we bombard our schools with many questions instead of truly focusing on the main one or two and then expect an immediate response.  I am thinking about the power of crafting quality questions and the power of the two wait times. How can we maximize this as a facilitator and supporter of schools?</w:t>
      </w:r>
    </w:p>
    <w:p w:rsidR="00D80109" w:rsidRDefault="00D80109" w:rsidP="00277FE3">
      <w:pPr>
        <w:pStyle w:val="NoSpacing"/>
        <w:rPr>
          <w:rFonts w:ascii="Comic Sans MS" w:hAnsi="Comic Sans MS" w:cs="Times New Roman"/>
          <w:sz w:val="24"/>
          <w:szCs w:val="24"/>
        </w:rPr>
      </w:pPr>
    </w:p>
    <w:p w:rsidR="00277FE3" w:rsidRDefault="00277FE3" w:rsidP="00277FE3">
      <w:pPr>
        <w:pStyle w:val="NoSpacing"/>
        <w:rPr>
          <w:rFonts w:ascii="Comic Sans MS" w:hAnsi="Comic Sans MS" w:cs="Times New Roman"/>
          <w:sz w:val="52"/>
          <w:szCs w:val="52"/>
        </w:rPr>
      </w:pPr>
    </w:p>
    <w:p w:rsidR="00277FE3" w:rsidRDefault="00277FE3" w:rsidP="00277FE3">
      <w:pPr>
        <w:pStyle w:val="NoSpacing"/>
        <w:rPr>
          <w:rFonts w:ascii="Comic Sans MS" w:hAnsi="Comic Sans MS" w:cs="Times New Roman"/>
          <w:sz w:val="52"/>
          <w:szCs w:val="52"/>
        </w:rPr>
      </w:pPr>
      <w:r>
        <w:rPr>
          <w:rFonts w:ascii="Comic Sans MS" w:hAnsi="Comic Sans MS" w:cs="Times New Roman"/>
          <w:sz w:val="52"/>
          <w:szCs w:val="52"/>
        </w:rPr>
        <w:t>? 1 question</w:t>
      </w:r>
    </w:p>
    <w:p w:rsidR="00D80109" w:rsidRPr="00D80109" w:rsidRDefault="00600344" w:rsidP="00277FE3">
      <w:pPr>
        <w:pStyle w:val="NoSpacing"/>
        <w:rPr>
          <w:rFonts w:ascii="Comic Sans MS" w:hAnsi="Comic Sans MS" w:cs="Times New Roman"/>
          <w:sz w:val="24"/>
          <w:szCs w:val="24"/>
        </w:rPr>
      </w:pPr>
      <w:r>
        <w:rPr>
          <w:rFonts w:ascii="Comic Sans MS" w:hAnsi="Comic Sans MS" w:cs="Times New Roman"/>
          <w:sz w:val="24"/>
          <w:szCs w:val="24"/>
        </w:rPr>
        <w:t>How do we begin to break the established question-asking habits</w:t>
      </w:r>
      <w:r w:rsidR="00A21E5B">
        <w:rPr>
          <w:rFonts w:ascii="Comic Sans MS" w:hAnsi="Comic Sans MS" w:cs="Times New Roman"/>
          <w:sz w:val="24"/>
          <w:szCs w:val="24"/>
        </w:rPr>
        <w:t xml:space="preserve"> that are in a school’s culture and move toward a more open-ended question approach (quality questions)? </w:t>
      </w:r>
    </w:p>
    <w:sectPr w:rsidR="00D80109" w:rsidRPr="00D80109" w:rsidSect="00277FE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2BEA"/>
    <w:multiLevelType w:val="hybridMultilevel"/>
    <w:tmpl w:val="F6A2700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078072F5"/>
    <w:multiLevelType w:val="hybridMultilevel"/>
    <w:tmpl w:val="CC4E5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F47742"/>
    <w:multiLevelType w:val="hybridMultilevel"/>
    <w:tmpl w:val="C0F89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5C4ECD"/>
    <w:multiLevelType w:val="hybridMultilevel"/>
    <w:tmpl w:val="9D24D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FE3"/>
    <w:rsid w:val="00053640"/>
    <w:rsid w:val="00107990"/>
    <w:rsid w:val="00123339"/>
    <w:rsid w:val="00181909"/>
    <w:rsid w:val="001D0AF2"/>
    <w:rsid w:val="00277FE3"/>
    <w:rsid w:val="0029064D"/>
    <w:rsid w:val="00397EEE"/>
    <w:rsid w:val="00406753"/>
    <w:rsid w:val="004C3919"/>
    <w:rsid w:val="004E4583"/>
    <w:rsid w:val="00522C7B"/>
    <w:rsid w:val="00600344"/>
    <w:rsid w:val="007B579F"/>
    <w:rsid w:val="008D12BC"/>
    <w:rsid w:val="008F4281"/>
    <w:rsid w:val="009E0658"/>
    <w:rsid w:val="00A21E5B"/>
    <w:rsid w:val="00D80109"/>
    <w:rsid w:val="00EE683A"/>
    <w:rsid w:val="00EF2C55"/>
    <w:rsid w:val="00F1468F"/>
    <w:rsid w:val="00FA11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77FE3"/>
    <w:pPr>
      <w:spacing w:after="0" w:line="240" w:lineRule="auto"/>
    </w:pPr>
  </w:style>
  <w:style w:type="paragraph" w:styleId="BalloonText">
    <w:name w:val="Balloon Text"/>
    <w:basedOn w:val="Normal"/>
    <w:link w:val="BalloonTextChar"/>
    <w:uiPriority w:val="99"/>
    <w:semiHidden/>
    <w:unhideWhenUsed/>
    <w:rsid w:val="00522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2C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D015CF7-1755-4116-9C5B-AF145667D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169</Words>
  <Characters>965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ALSDE</Company>
  <LinksUpToDate>false</LinksUpToDate>
  <CharactersWithSpaces>1132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gfinn</dc:creator>
  <cp:keywords/>
  <dc:description/>
  <cp:lastModifiedBy>ARIUSER</cp:lastModifiedBy>
  <cp:revision>10</cp:revision>
  <dcterms:created xsi:type="dcterms:W3CDTF">2010-12-01T21:09:00Z</dcterms:created>
  <dcterms:modified xsi:type="dcterms:W3CDTF">2011-02-04T13:36:00Z</dcterms:modified>
</cp:coreProperties>
</file>