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E1" w:rsidRDefault="00581CE1" w:rsidP="00581CE1">
      <w:pPr>
        <w:pStyle w:val="NoSpacing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Name: </w:t>
      </w:r>
    </w:p>
    <w:p w:rsidR="00581CE1" w:rsidRPr="00322BA0" w:rsidRDefault="00581CE1" w:rsidP="00581CE1">
      <w:pPr>
        <w:pStyle w:val="NoSpacing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Session: (select one) 1   </w:t>
      </w:r>
      <w:r w:rsidRPr="00322BA0">
        <w:rPr>
          <w:rFonts w:ascii="Comic Sans MS" w:hAnsi="Comic Sans MS"/>
          <w:sz w:val="32"/>
          <w:szCs w:val="32"/>
        </w:rPr>
        <w:t>2</w:t>
      </w:r>
      <w:r>
        <w:rPr>
          <w:rFonts w:ascii="Comic Sans MS" w:hAnsi="Comic Sans MS"/>
          <w:sz w:val="32"/>
          <w:szCs w:val="32"/>
        </w:rPr>
        <w:t xml:space="preserve">   3   </w:t>
      </w:r>
      <w:r w:rsidRPr="00322BA0">
        <w:rPr>
          <w:rFonts w:ascii="Comic Sans MS" w:hAnsi="Comic Sans MS"/>
          <w:sz w:val="32"/>
          <w:szCs w:val="32"/>
          <w:highlight w:val="yellow"/>
          <w:u w:val="single"/>
        </w:rPr>
        <w:t>4</w:t>
      </w:r>
    </w:p>
    <w:p w:rsidR="00581CE1" w:rsidRDefault="00581CE1" w:rsidP="00581CE1">
      <w:pPr>
        <w:pStyle w:val="NoSpacing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6305550" cy="66675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1CE1" w:rsidRDefault="00581CE1" w:rsidP="00581CE1">
      <w:pPr>
        <w:pStyle w:val="NoSpacing"/>
        <w:jc w:val="center"/>
        <w:rPr>
          <w:rFonts w:ascii="Comic Sans MS" w:hAnsi="Comic Sans MS"/>
          <w:sz w:val="72"/>
          <w:szCs w:val="72"/>
        </w:rPr>
      </w:pPr>
      <w:r w:rsidRPr="00522C7B">
        <w:rPr>
          <w:rFonts w:ascii="Comic Sans MS" w:hAnsi="Comic Sans MS"/>
          <w:sz w:val="72"/>
          <w:szCs w:val="72"/>
        </w:rPr>
        <w:t xml:space="preserve">3 – 2 </w:t>
      </w:r>
      <w:r>
        <w:rPr>
          <w:rFonts w:ascii="Comic Sans MS" w:hAnsi="Comic Sans MS"/>
          <w:sz w:val="72"/>
          <w:szCs w:val="72"/>
        </w:rPr>
        <w:t>–</w:t>
      </w:r>
      <w:r w:rsidRPr="00522C7B">
        <w:rPr>
          <w:rFonts w:ascii="Comic Sans MS" w:hAnsi="Comic Sans MS"/>
          <w:sz w:val="72"/>
          <w:szCs w:val="72"/>
        </w:rPr>
        <w:t xml:space="preserve"> 1</w:t>
      </w:r>
      <w:r>
        <w:rPr>
          <w:rFonts w:ascii="Comic Sans MS" w:hAnsi="Comic Sans MS"/>
          <w:sz w:val="72"/>
          <w:szCs w:val="72"/>
        </w:rPr>
        <w:t xml:space="preserve"> </w:t>
      </w:r>
    </w:p>
    <w:p w:rsidR="00581CE1" w:rsidRDefault="00581CE1" w:rsidP="00581CE1">
      <w:pPr>
        <w:pStyle w:val="NoSpacing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!!!  3 things learned</w:t>
      </w:r>
    </w:p>
    <w:p w:rsidR="00322BA0" w:rsidRDefault="00322BA0" w:rsidP="00322BA0">
      <w:pPr>
        <w:pStyle w:val="NoSpacing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322BA0">
        <w:rPr>
          <w:rFonts w:ascii="Comic Sans MS" w:hAnsi="Comic Sans MS"/>
          <w:sz w:val="28"/>
          <w:szCs w:val="28"/>
        </w:rPr>
        <w:t>To question well takes skill development</w:t>
      </w:r>
      <w:r>
        <w:rPr>
          <w:rFonts w:ascii="Comic Sans MS" w:hAnsi="Comic Sans MS"/>
          <w:sz w:val="28"/>
          <w:szCs w:val="28"/>
        </w:rPr>
        <w:t xml:space="preserve">, so that manipulation is </w:t>
      </w:r>
      <w:r w:rsidR="00521D41">
        <w:rPr>
          <w:rFonts w:ascii="Comic Sans MS" w:hAnsi="Comic Sans MS"/>
          <w:sz w:val="28"/>
          <w:szCs w:val="28"/>
        </w:rPr>
        <w:t xml:space="preserve">her </w:t>
      </w:r>
      <w:r>
        <w:rPr>
          <w:rFonts w:ascii="Comic Sans MS" w:hAnsi="Comic Sans MS"/>
          <w:sz w:val="28"/>
          <w:szCs w:val="28"/>
        </w:rPr>
        <w:t xml:space="preserve">deleted </w:t>
      </w:r>
    </w:p>
    <w:p w:rsidR="00322BA0" w:rsidRDefault="00322BA0" w:rsidP="00322BA0">
      <w:pPr>
        <w:pStyle w:val="NoSpacing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To question well takes daily practice in various venues. To develop true openness</w:t>
      </w:r>
    </w:p>
    <w:p w:rsidR="00322BA0" w:rsidRPr="00322BA0" w:rsidRDefault="00322BA0" w:rsidP="00322BA0">
      <w:pPr>
        <w:pStyle w:val="NoSpacing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When leaders are consistent with implementing questioning techniques, they help to build set expectations and build a community of trust</w:t>
      </w:r>
    </w:p>
    <w:p w:rsidR="00581CE1" w:rsidRDefault="00581CE1" w:rsidP="00581CE1">
      <w:pPr>
        <w:pStyle w:val="NoSpacing"/>
        <w:rPr>
          <w:rFonts w:ascii="Comic Sans MS" w:hAnsi="Comic Sans MS"/>
          <w:sz w:val="52"/>
          <w:szCs w:val="52"/>
        </w:rPr>
      </w:pPr>
    </w:p>
    <w:p w:rsidR="00581CE1" w:rsidRDefault="00581CE1" w:rsidP="00581CE1">
      <w:pPr>
        <w:pStyle w:val="NoSpacing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++ 2 connections made</w:t>
      </w:r>
    </w:p>
    <w:p w:rsidR="00322BA0" w:rsidRDefault="00C01F1A" w:rsidP="00322BA0">
      <w:pPr>
        <w:pStyle w:val="NoSpacing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Without </w:t>
      </w:r>
      <w:r w:rsidR="00322BA0">
        <w:rPr>
          <w:rFonts w:ascii="Comic Sans MS" w:hAnsi="Comic Sans MS"/>
          <w:sz w:val="28"/>
          <w:szCs w:val="28"/>
        </w:rPr>
        <w:t>buy-in</w:t>
      </w:r>
      <w:r>
        <w:rPr>
          <w:rFonts w:ascii="Comic Sans MS" w:hAnsi="Comic Sans MS"/>
          <w:sz w:val="28"/>
          <w:szCs w:val="28"/>
        </w:rPr>
        <w:t>, change will seldom take place. Without real change</w:t>
      </w:r>
      <w:proofErr w:type="gramStart"/>
      <w:r>
        <w:rPr>
          <w:rFonts w:ascii="Comic Sans MS" w:hAnsi="Comic Sans MS"/>
          <w:sz w:val="28"/>
          <w:szCs w:val="28"/>
        </w:rPr>
        <w:t>,  c</w:t>
      </w:r>
      <w:r w:rsidR="00322BA0">
        <w:rPr>
          <w:rFonts w:ascii="Comic Sans MS" w:hAnsi="Comic Sans MS"/>
          <w:sz w:val="28"/>
          <w:szCs w:val="28"/>
        </w:rPr>
        <w:t>ompliance</w:t>
      </w:r>
      <w:proofErr w:type="gramEnd"/>
      <w:r w:rsidR="00322BA0">
        <w:rPr>
          <w:rFonts w:ascii="Comic Sans MS" w:hAnsi="Comic Sans MS"/>
          <w:sz w:val="28"/>
          <w:szCs w:val="28"/>
        </w:rPr>
        <w:t xml:space="preserve"> will only be sur</w:t>
      </w:r>
      <w:r>
        <w:rPr>
          <w:rFonts w:ascii="Comic Sans MS" w:hAnsi="Comic Sans MS"/>
          <w:sz w:val="28"/>
          <w:szCs w:val="28"/>
        </w:rPr>
        <w:t>face deep</w:t>
      </w:r>
      <w:r w:rsidR="00322BA0">
        <w:rPr>
          <w:rFonts w:ascii="Comic Sans MS" w:hAnsi="Comic Sans MS"/>
          <w:sz w:val="28"/>
          <w:szCs w:val="28"/>
        </w:rPr>
        <w:t>.</w:t>
      </w:r>
    </w:p>
    <w:p w:rsidR="00E97741" w:rsidRDefault="00E97741" w:rsidP="00322BA0">
      <w:pPr>
        <w:pStyle w:val="NoSpacing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It takes a world of strength to implement wait time in such a way that true collaboration can be birthed.</w:t>
      </w:r>
    </w:p>
    <w:p w:rsidR="00322BA0" w:rsidRPr="00322BA0" w:rsidRDefault="00322BA0" w:rsidP="00E97741">
      <w:pPr>
        <w:pStyle w:val="NoSpacing"/>
        <w:ind w:left="720"/>
        <w:rPr>
          <w:rFonts w:ascii="Comic Sans MS" w:hAnsi="Comic Sans MS"/>
          <w:sz w:val="28"/>
          <w:szCs w:val="28"/>
        </w:rPr>
      </w:pPr>
    </w:p>
    <w:p w:rsidR="00581CE1" w:rsidRDefault="00581CE1" w:rsidP="00581CE1">
      <w:pPr>
        <w:pStyle w:val="NoSpacing"/>
        <w:rPr>
          <w:rFonts w:ascii="Comic Sans MS" w:hAnsi="Comic Sans MS"/>
          <w:sz w:val="52"/>
          <w:szCs w:val="52"/>
        </w:rPr>
      </w:pPr>
    </w:p>
    <w:p w:rsidR="00E97741" w:rsidRDefault="00581CE1" w:rsidP="00581CE1">
      <w:pPr>
        <w:pStyle w:val="NoSpacing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52"/>
          <w:szCs w:val="52"/>
        </w:rPr>
        <w:t>? 1 question</w:t>
      </w:r>
    </w:p>
    <w:p w:rsidR="00E97741" w:rsidRPr="00E97741" w:rsidRDefault="00E97741" w:rsidP="00581CE1">
      <w:pPr>
        <w:pStyle w:val="NoSpacing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principal in the scenario was intentional with</w:t>
      </w:r>
      <w:r w:rsidR="00521D41">
        <w:rPr>
          <w:rFonts w:ascii="Comic Sans MS" w:hAnsi="Comic Sans MS"/>
          <w:sz w:val="28"/>
          <w:szCs w:val="28"/>
        </w:rPr>
        <w:t xml:space="preserve"> her desire to </w:t>
      </w:r>
      <w:proofErr w:type="spellStart"/>
      <w:r w:rsidR="00521D41">
        <w:rPr>
          <w:rFonts w:ascii="Comic Sans MS" w:hAnsi="Comic Sans MS"/>
          <w:sz w:val="28"/>
          <w:szCs w:val="28"/>
        </w:rPr>
        <w:t>openingly</w:t>
      </w:r>
      <w:proofErr w:type="spellEnd"/>
      <w:r w:rsidR="00521D41">
        <w:rPr>
          <w:rFonts w:ascii="Comic Sans MS" w:hAnsi="Comic Sans MS"/>
          <w:sz w:val="28"/>
          <w:szCs w:val="28"/>
        </w:rPr>
        <w:t xml:space="preserve"> dialogue with teachers. How can we nurture this openness with those we serve?</w:t>
      </w:r>
      <w:r>
        <w:rPr>
          <w:rFonts w:ascii="Comic Sans MS" w:hAnsi="Comic Sans MS"/>
          <w:sz w:val="28"/>
          <w:szCs w:val="28"/>
        </w:rPr>
        <w:t xml:space="preserve"> </w:t>
      </w:r>
    </w:p>
    <w:p w:rsidR="006976E9" w:rsidRDefault="006976E9" w:rsidP="00581CE1"/>
    <w:sectPr w:rsidR="006976E9" w:rsidSect="00697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B6357"/>
    <w:multiLevelType w:val="hybridMultilevel"/>
    <w:tmpl w:val="A66E6916"/>
    <w:lvl w:ilvl="0" w:tplc="6FFCA2B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2856F0"/>
    <w:multiLevelType w:val="hybridMultilevel"/>
    <w:tmpl w:val="0AAA7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1B4B3A"/>
    <w:multiLevelType w:val="hybridMultilevel"/>
    <w:tmpl w:val="7B668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1CE1"/>
    <w:rsid w:val="00322BA0"/>
    <w:rsid w:val="00373146"/>
    <w:rsid w:val="00521D41"/>
    <w:rsid w:val="00581CE1"/>
    <w:rsid w:val="006976E9"/>
    <w:rsid w:val="00C01F1A"/>
    <w:rsid w:val="00E97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CE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1CE1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C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ARIUSER</dc:creator>
  <cp:lastModifiedBy>ARIUSER</cp:lastModifiedBy>
  <cp:revision>2</cp:revision>
  <dcterms:created xsi:type="dcterms:W3CDTF">2011-06-01T20:12:00Z</dcterms:created>
  <dcterms:modified xsi:type="dcterms:W3CDTF">2011-06-01T20:12:00Z</dcterms:modified>
</cp:coreProperties>
</file>