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4281" w:rsidRDefault="00C84C21" w:rsidP="008F4281">
      <w:pPr>
        <w:pStyle w:val="NoSpacing"/>
        <w:rPr>
          <w:rFonts w:ascii="Comic Sans MS" w:hAnsi="Comic Sans MS" w:cs="Times New Roman"/>
          <w:sz w:val="32"/>
          <w:szCs w:val="32"/>
        </w:rPr>
      </w:pPr>
      <w:r>
        <w:rPr>
          <w:rFonts w:ascii="Comic Sans MS" w:hAnsi="Comic Sans MS" w:cs="Times New Roman"/>
          <w:sz w:val="32"/>
          <w:szCs w:val="32"/>
        </w:rPr>
        <w:t>Nam</w:t>
      </w:r>
      <w:r w:rsidR="005F46ED">
        <w:rPr>
          <w:rFonts w:ascii="Comic Sans MS" w:hAnsi="Comic Sans MS" w:cs="Times New Roman"/>
          <w:sz w:val="32"/>
          <w:szCs w:val="32"/>
        </w:rPr>
        <w:t>e</w:t>
      </w:r>
      <w:r>
        <w:rPr>
          <w:rFonts w:ascii="Comic Sans MS" w:hAnsi="Comic Sans MS" w:cs="Times New Roman"/>
          <w:sz w:val="32"/>
          <w:szCs w:val="32"/>
        </w:rPr>
        <w:t>:</w:t>
      </w:r>
      <w:r>
        <w:rPr>
          <w:rFonts w:ascii="Comic Sans MS" w:hAnsi="Comic Sans MS" w:cs="Times New Roman"/>
          <w:sz w:val="32"/>
          <w:szCs w:val="32"/>
        </w:rPr>
        <w:tab/>
      </w:r>
      <w:r w:rsidR="00804B45">
        <w:rPr>
          <w:rFonts w:ascii="Comic Sans MS" w:hAnsi="Comic Sans MS" w:cs="Times New Roman"/>
          <w:sz w:val="32"/>
          <w:szCs w:val="32"/>
        </w:rPr>
        <w:t>Nancy Clarke</w:t>
      </w:r>
    </w:p>
    <w:p w:rsidR="00522C7B" w:rsidRDefault="00522C7B" w:rsidP="008F4281">
      <w:pPr>
        <w:pStyle w:val="NoSpacing"/>
        <w:rPr>
          <w:rFonts w:ascii="Comic Sans MS" w:hAnsi="Comic Sans MS" w:cs="Times New Roman"/>
          <w:sz w:val="32"/>
          <w:szCs w:val="32"/>
        </w:rPr>
      </w:pPr>
      <w:r>
        <w:rPr>
          <w:rFonts w:ascii="Comic Sans MS" w:hAnsi="Comic Sans MS" w:cs="Times New Roman"/>
          <w:sz w:val="32"/>
          <w:szCs w:val="32"/>
        </w:rPr>
        <w:t xml:space="preserve">Session: (select one) </w:t>
      </w:r>
      <w:r w:rsidRPr="00D13169">
        <w:rPr>
          <w:rFonts w:ascii="Comic Sans MS" w:hAnsi="Comic Sans MS" w:cs="Times New Roman"/>
          <w:sz w:val="32"/>
          <w:szCs w:val="32"/>
        </w:rPr>
        <w:t>1</w:t>
      </w:r>
      <w:r>
        <w:rPr>
          <w:rFonts w:ascii="Comic Sans MS" w:hAnsi="Comic Sans MS" w:cs="Times New Roman"/>
          <w:sz w:val="32"/>
          <w:szCs w:val="32"/>
        </w:rPr>
        <w:t xml:space="preserve">   </w:t>
      </w:r>
      <w:r w:rsidRPr="00B646F5">
        <w:rPr>
          <w:rFonts w:ascii="Comic Sans MS" w:hAnsi="Comic Sans MS" w:cs="Times New Roman"/>
          <w:sz w:val="32"/>
          <w:szCs w:val="32"/>
        </w:rPr>
        <w:t>2</w:t>
      </w:r>
      <w:r>
        <w:rPr>
          <w:rFonts w:ascii="Comic Sans MS" w:hAnsi="Comic Sans MS" w:cs="Times New Roman"/>
          <w:sz w:val="32"/>
          <w:szCs w:val="32"/>
        </w:rPr>
        <w:t xml:space="preserve">   </w:t>
      </w:r>
      <w:r w:rsidRPr="00B646F5">
        <w:rPr>
          <w:rFonts w:ascii="Comic Sans MS" w:hAnsi="Comic Sans MS" w:cs="Times New Roman"/>
          <w:sz w:val="32"/>
          <w:szCs w:val="32"/>
          <w:highlight w:val="yellow"/>
        </w:rPr>
        <w:t>3</w:t>
      </w:r>
      <w:r>
        <w:rPr>
          <w:rFonts w:ascii="Comic Sans MS" w:hAnsi="Comic Sans MS" w:cs="Times New Roman"/>
          <w:sz w:val="32"/>
          <w:szCs w:val="32"/>
        </w:rPr>
        <w:t xml:space="preserve">   4</w:t>
      </w:r>
    </w:p>
    <w:p w:rsidR="008F4281" w:rsidRDefault="00522C7B" w:rsidP="008F4281">
      <w:pPr>
        <w:pStyle w:val="NoSpacing"/>
        <w:rPr>
          <w:rFonts w:ascii="Comic Sans MS" w:hAnsi="Comic Sans MS" w:cs="Times New Roman"/>
          <w:sz w:val="32"/>
          <w:szCs w:val="32"/>
        </w:rPr>
      </w:pPr>
      <w:r>
        <w:rPr>
          <w:rFonts w:ascii="Comic Sans MS" w:hAnsi="Comic Sans MS" w:cs="Times New Roman"/>
          <w:noProof/>
          <w:sz w:val="32"/>
          <w:szCs w:val="32"/>
        </w:rPr>
        <w:drawing>
          <wp:inline distT="0" distB="0" distL="0" distR="0">
            <wp:extent cx="6305550" cy="70849"/>
            <wp:effectExtent l="19050" t="0" r="0" b="0"/>
            <wp:docPr id="1" name="Picture 1" descr="C:\Program Files\Microsoft Office\MEDIA\OFFICE12\Lines\BD21318_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Program Files\Microsoft Office\MEDIA\OFFICE12\Lines\BD21318_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05550" cy="7084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77FE3" w:rsidRPr="004A63F0" w:rsidRDefault="00277FE3" w:rsidP="00522C7B">
      <w:pPr>
        <w:pStyle w:val="NoSpacing"/>
        <w:jc w:val="center"/>
        <w:rPr>
          <w:rFonts w:ascii="Comic Sans MS" w:hAnsi="Comic Sans MS" w:cs="Times New Roman"/>
          <w:sz w:val="52"/>
          <w:szCs w:val="52"/>
        </w:rPr>
      </w:pPr>
      <w:r w:rsidRPr="004A63F0">
        <w:rPr>
          <w:rFonts w:ascii="Comic Sans MS" w:hAnsi="Comic Sans MS" w:cs="Times New Roman"/>
          <w:sz w:val="52"/>
          <w:szCs w:val="52"/>
        </w:rPr>
        <w:t xml:space="preserve">3 – 2 </w:t>
      </w:r>
      <w:r w:rsidR="00C84C21" w:rsidRPr="004A63F0">
        <w:rPr>
          <w:rFonts w:ascii="Comic Sans MS" w:hAnsi="Comic Sans MS" w:cs="Times New Roman"/>
          <w:sz w:val="52"/>
          <w:szCs w:val="52"/>
        </w:rPr>
        <w:t>–</w:t>
      </w:r>
      <w:r w:rsidRPr="004A63F0">
        <w:rPr>
          <w:rFonts w:ascii="Comic Sans MS" w:hAnsi="Comic Sans MS" w:cs="Times New Roman"/>
          <w:sz w:val="52"/>
          <w:szCs w:val="52"/>
        </w:rPr>
        <w:t xml:space="preserve"> 1</w:t>
      </w:r>
    </w:p>
    <w:p w:rsidR="00277FE3" w:rsidRPr="004A63F0" w:rsidRDefault="00277FE3" w:rsidP="00277FE3">
      <w:pPr>
        <w:pStyle w:val="NoSpacing"/>
        <w:rPr>
          <w:rFonts w:ascii="Comic Sans MS" w:hAnsi="Comic Sans MS" w:cs="Times New Roman"/>
          <w:sz w:val="40"/>
          <w:szCs w:val="40"/>
        </w:rPr>
      </w:pPr>
      <w:r w:rsidRPr="004A63F0">
        <w:rPr>
          <w:rFonts w:ascii="Comic Sans MS" w:hAnsi="Comic Sans MS" w:cs="Times New Roman"/>
          <w:sz w:val="40"/>
          <w:szCs w:val="40"/>
        </w:rPr>
        <w:t>!!!  3 things learned</w:t>
      </w:r>
    </w:p>
    <w:p w:rsidR="00A94B0C" w:rsidRDefault="00804B45" w:rsidP="00804B45">
      <w:pPr>
        <w:pStyle w:val="NoSpacing"/>
        <w:numPr>
          <w:ilvl w:val="0"/>
          <w:numId w:val="8"/>
        </w:numPr>
        <w:rPr>
          <w:rFonts w:ascii="Comic Sans MS" w:hAnsi="Comic Sans MS" w:cs="Times New Roman"/>
          <w:sz w:val="28"/>
          <w:szCs w:val="28"/>
        </w:rPr>
      </w:pPr>
      <w:r>
        <w:rPr>
          <w:rFonts w:ascii="Comic Sans MS" w:hAnsi="Comic Sans MS" w:cs="Times New Roman"/>
          <w:sz w:val="28"/>
          <w:szCs w:val="28"/>
        </w:rPr>
        <w:t>True mediation creates common understanding and utilizes the best of both sides to create the most appropriate and positive outcome.</w:t>
      </w:r>
    </w:p>
    <w:p w:rsidR="00804B45" w:rsidRDefault="00804B45" w:rsidP="00804B45">
      <w:pPr>
        <w:pStyle w:val="NoSpacing"/>
        <w:numPr>
          <w:ilvl w:val="0"/>
          <w:numId w:val="8"/>
        </w:numPr>
        <w:rPr>
          <w:rFonts w:ascii="Comic Sans MS" w:hAnsi="Comic Sans MS" w:cs="Times New Roman"/>
          <w:sz w:val="28"/>
          <w:szCs w:val="28"/>
        </w:rPr>
      </w:pPr>
      <w:r>
        <w:rPr>
          <w:rFonts w:ascii="Comic Sans MS" w:hAnsi="Comic Sans MS" w:cs="Times New Roman"/>
          <w:sz w:val="28"/>
          <w:szCs w:val="28"/>
        </w:rPr>
        <w:t>When mediating, it is vital to plan with intention and evaluate planned questions to ensure proper stance.</w:t>
      </w:r>
    </w:p>
    <w:p w:rsidR="00804B45" w:rsidRDefault="00804B45" w:rsidP="00804B45">
      <w:pPr>
        <w:pStyle w:val="NoSpacing"/>
        <w:numPr>
          <w:ilvl w:val="0"/>
          <w:numId w:val="8"/>
        </w:numPr>
        <w:rPr>
          <w:rFonts w:ascii="Comic Sans MS" w:hAnsi="Comic Sans MS" w:cs="Times New Roman"/>
          <w:sz w:val="28"/>
          <w:szCs w:val="28"/>
        </w:rPr>
      </w:pPr>
      <w:r>
        <w:rPr>
          <w:rFonts w:ascii="Comic Sans MS" w:hAnsi="Comic Sans MS" w:cs="Times New Roman"/>
          <w:sz w:val="28"/>
          <w:szCs w:val="28"/>
        </w:rPr>
        <w:t>When mediating controversial issues, listening and questioning are extremely essential for shared understanding BEFORE conflict develops.</w:t>
      </w:r>
    </w:p>
    <w:p w:rsidR="00277FE3" w:rsidRDefault="00277FE3" w:rsidP="00277FE3">
      <w:pPr>
        <w:pStyle w:val="NoSpacing"/>
        <w:rPr>
          <w:rFonts w:ascii="Comic Sans MS" w:hAnsi="Comic Sans MS" w:cs="Times New Roman"/>
          <w:sz w:val="40"/>
          <w:szCs w:val="40"/>
        </w:rPr>
      </w:pPr>
      <w:r w:rsidRPr="004A63F0">
        <w:rPr>
          <w:rFonts w:ascii="Comic Sans MS" w:hAnsi="Comic Sans MS" w:cs="Times New Roman"/>
          <w:sz w:val="40"/>
          <w:szCs w:val="40"/>
        </w:rPr>
        <w:t>++ 2 connections made</w:t>
      </w:r>
    </w:p>
    <w:p w:rsidR="00804B45" w:rsidRDefault="00804B45" w:rsidP="00804B45">
      <w:pPr>
        <w:pStyle w:val="NoSpacing"/>
        <w:numPr>
          <w:ilvl w:val="0"/>
          <w:numId w:val="8"/>
        </w:numPr>
        <w:rPr>
          <w:rFonts w:ascii="Comic Sans MS" w:hAnsi="Comic Sans MS" w:cs="Times New Roman"/>
          <w:sz w:val="28"/>
          <w:szCs w:val="28"/>
        </w:rPr>
      </w:pPr>
      <w:r>
        <w:rPr>
          <w:rFonts w:ascii="Comic Sans MS" w:hAnsi="Comic Sans MS" w:cs="Times New Roman"/>
          <w:sz w:val="28"/>
          <w:szCs w:val="28"/>
        </w:rPr>
        <w:t>Data is only as good as the questions and dialogue they generate.</w:t>
      </w:r>
    </w:p>
    <w:p w:rsidR="00804B45" w:rsidRPr="004A63F0" w:rsidRDefault="00804B45" w:rsidP="00804B45">
      <w:pPr>
        <w:pStyle w:val="NoSpacing"/>
        <w:ind w:left="720"/>
        <w:rPr>
          <w:rFonts w:ascii="Comic Sans MS" w:hAnsi="Comic Sans MS" w:cs="Times New Roman"/>
          <w:sz w:val="28"/>
          <w:szCs w:val="28"/>
        </w:rPr>
      </w:pPr>
      <w:r>
        <w:rPr>
          <w:rFonts w:ascii="Comic Sans MS" w:hAnsi="Comic Sans MS" w:cs="Times New Roman"/>
          <w:sz w:val="28"/>
          <w:szCs w:val="28"/>
        </w:rPr>
        <w:t>I think I will use this quote in planning with leaders for grade level data meetings…it can help them visualize how the meeting should look.</w:t>
      </w:r>
    </w:p>
    <w:p w:rsidR="00A94B0C" w:rsidRDefault="004F73A8" w:rsidP="004F73A8">
      <w:pPr>
        <w:pStyle w:val="NoSpacing"/>
        <w:numPr>
          <w:ilvl w:val="0"/>
          <w:numId w:val="8"/>
        </w:numPr>
        <w:rPr>
          <w:rFonts w:ascii="Comic Sans MS" w:hAnsi="Comic Sans MS" w:cs="Times New Roman"/>
          <w:sz w:val="28"/>
          <w:szCs w:val="28"/>
        </w:rPr>
      </w:pPr>
      <w:r>
        <w:rPr>
          <w:rFonts w:ascii="Comic Sans MS" w:hAnsi="Comic Sans MS" w:cs="Times New Roman"/>
          <w:sz w:val="28"/>
          <w:szCs w:val="28"/>
        </w:rPr>
        <w:t>…Asking questions is the ABC of diagnosis.  Only the inquiring mind solves problems. (quote on pg. 70)  If we could help schools see that actions tak</w:t>
      </w:r>
      <w:r w:rsidR="004B6C50">
        <w:rPr>
          <w:rFonts w:ascii="Comic Sans MS" w:hAnsi="Comic Sans MS" w:cs="Times New Roman"/>
          <w:sz w:val="28"/>
          <w:szCs w:val="28"/>
        </w:rPr>
        <w:t xml:space="preserve">en will create more questions.  This concept </w:t>
      </w:r>
      <w:r>
        <w:rPr>
          <w:rFonts w:ascii="Comic Sans MS" w:hAnsi="Comic Sans MS" w:cs="Times New Roman"/>
          <w:sz w:val="28"/>
          <w:szCs w:val="28"/>
        </w:rPr>
        <w:t>should NOT be so frustrating but empowering, then we would be able to make greater strides in capacity building.</w:t>
      </w:r>
    </w:p>
    <w:p w:rsidR="00277FE3" w:rsidRPr="004A63F0" w:rsidRDefault="00277FE3" w:rsidP="00277FE3">
      <w:pPr>
        <w:pStyle w:val="NoSpacing"/>
        <w:rPr>
          <w:rFonts w:ascii="Comic Sans MS" w:hAnsi="Comic Sans MS" w:cs="Times New Roman"/>
          <w:sz w:val="40"/>
          <w:szCs w:val="40"/>
        </w:rPr>
      </w:pPr>
      <w:r w:rsidRPr="004A63F0">
        <w:rPr>
          <w:rFonts w:ascii="Comic Sans MS" w:hAnsi="Comic Sans MS" w:cs="Times New Roman"/>
          <w:sz w:val="40"/>
          <w:szCs w:val="40"/>
        </w:rPr>
        <w:t>? 1 question</w:t>
      </w:r>
    </w:p>
    <w:p w:rsidR="00C8010D" w:rsidRDefault="004F73A8" w:rsidP="004F73A8">
      <w:pPr>
        <w:pStyle w:val="NoSpacing"/>
        <w:numPr>
          <w:ilvl w:val="0"/>
          <w:numId w:val="8"/>
        </w:numPr>
        <w:rPr>
          <w:rFonts w:ascii="Comic Sans MS" w:hAnsi="Comic Sans MS" w:cs="Times New Roman"/>
          <w:sz w:val="28"/>
          <w:szCs w:val="28"/>
        </w:rPr>
      </w:pPr>
      <w:r>
        <w:rPr>
          <w:rFonts w:ascii="Comic Sans MS" w:hAnsi="Comic Sans MS" w:cs="Times New Roman"/>
          <w:sz w:val="28"/>
          <w:szCs w:val="28"/>
        </w:rPr>
        <w:t>How can we help leaders structure and process on-going monitoring of their goals</w:t>
      </w:r>
      <w:r w:rsidR="004B6C50">
        <w:rPr>
          <w:rFonts w:ascii="Comic Sans MS" w:hAnsi="Comic Sans MS" w:cs="Times New Roman"/>
          <w:sz w:val="28"/>
          <w:szCs w:val="28"/>
        </w:rPr>
        <w:t xml:space="preserve"> to </w:t>
      </w:r>
      <w:r>
        <w:rPr>
          <w:rFonts w:ascii="Comic Sans MS" w:hAnsi="Comic Sans MS" w:cs="Times New Roman"/>
          <w:sz w:val="28"/>
          <w:szCs w:val="28"/>
        </w:rPr>
        <w:t>enhance commitment in their buildings/system?</w:t>
      </w:r>
    </w:p>
    <w:p w:rsidR="004A63F0" w:rsidRPr="00C8010D" w:rsidRDefault="004A63F0" w:rsidP="00C8010D"/>
    <w:sectPr w:rsidR="004A63F0" w:rsidRPr="00C8010D" w:rsidSect="00277FE3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773438"/>
    <w:multiLevelType w:val="hybridMultilevel"/>
    <w:tmpl w:val="FA182A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88F1791"/>
    <w:multiLevelType w:val="hybridMultilevel"/>
    <w:tmpl w:val="9AF88C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12270E6"/>
    <w:multiLevelType w:val="hybridMultilevel"/>
    <w:tmpl w:val="49B078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1CC58F2"/>
    <w:multiLevelType w:val="hybridMultilevel"/>
    <w:tmpl w:val="23CA3F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F440C9B"/>
    <w:multiLevelType w:val="hybridMultilevel"/>
    <w:tmpl w:val="B0CAB4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14B32E1"/>
    <w:multiLevelType w:val="hybridMultilevel"/>
    <w:tmpl w:val="6354F5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83E4EF2"/>
    <w:multiLevelType w:val="hybridMultilevel"/>
    <w:tmpl w:val="E5DCAD6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6CDA2A9A"/>
    <w:multiLevelType w:val="hybridMultilevel"/>
    <w:tmpl w:val="186407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3"/>
  </w:num>
  <w:num w:numId="4">
    <w:abstractNumId w:val="5"/>
  </w:num>
  <w:num w:numId="5">
    <w:abstractNumId w:val="0"/>
  </w:num>
  <w:num w:numId="6">
    <w:abstractNumId w:val="1"/>
  </w:num>
  <w:num w:numId="7">
    <w:abstractNumId w:val="6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77FE3"/>
    <w:rsid w:val="00053640"/>
    <w:rsid w:val="00090D3E"/>
    <w:rsid w:val="00181909"/>
    <w:rsid w:val="001D0AF2"/>
    <w:rsid w:val="00206F8D"/>
    <w:rsid w:val="00277FE3"/>
    <w:rsid w:val="0035414F"/>
    <w:rsid w:val="00397EEE"/>
    <w:rsid w:val="004165B3"/>
    <w:rsid w:val="00491A14"/>
    <w:rsid w:val="004A63F0"/>
    <w:rsid w:val="004B6C50"/>
    <w:rsid w:val="004F73A8"/>
    <w:rsid w:val="00522C7B"/>
    <w:rsid w:val="005F46ED"/>
    <w:rsid w:val="006F0A24"/>
    <w:rsid w:val="007B579F"/>
    <w:rsid w:val="00804B45"/>
    <w:rsid w:val="008D2B24"/>
    <w:rsid w:val="008F4281"/>
    <w:rsid w:val="00A94B0C"/>
    <w:rsid w:val="00B646F5"/>
    <w:rsid w:val="00C8010D"/>
    <w:rsid w:val="00C84C21"/>
    <w:rsid w:val="00D13169"/>
    <w:rsid w:val="00E3622A"/>
    <w:rsid w:val="00EE683A"/>
    <w:rsid w:val="00F1468F"/>
    <w:rsid w:val="00F80D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46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277FE3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22C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2C7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gi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A963F732-4E9F-4F7F-BA2D-A76365405F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171</Words>
  <Characters>976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ALSDE</Company>
  <LinksUpToDate>false</LinksUpToDate>
  <CharactersWithSpaces>1145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gfinn</dc:creator>
  <cp:lastModifiedBy>ARIUSER</cp:lastModifiedBy>
  <cp:revision>2</cp:revision>
  <dcterms:created xsi:type="dcterms:W3CDTF">2011-04-02T16:34:00Z</dcterms:created>
  <dcterms:modified xsi:type="dcterms:W3CDTF">2011-04-02T16:34:00Z</dcterms:modified>
</cp:coreProperties>
</file>