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CE7042">
        <w:rPr>
          <w:rFonts w:ascii="Comic Sans MS" w:hAnsi="Comic Sans MS" w:cs="Times New Roman"/>
          <w:sz w:val="32"/>
          <w:szCs w:val="32"/>
        </w:rPr>
        <w:t xml:space="preserve">  Carolyn Keasal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CE7042">
        <w:rPr>
          <w:rFonts w:ascii="Comic Sans MS" w:hAnsi="Comic Sans MS" w:cs="Times New Roman"/>
          <w:sz w:val="32"/>
          <w:szCs w:val="32"/>
          <w:highlight w:val="yellow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77FE3" w:rsidRDefault="00CE7042" w:rsidP="00CE7042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 w:rsidRPr="00CE7042">
        <w:rPr>
          <w:rFonts w:ascii="Comic Sans MS" w:hAnsi="Comic Sans MS" w:cs="Times New Roman"/>
          <w:sz w:val="32"/>
          <w:szCs w:val="32"/>
        </w:rPr>
        <w:t>Quality questioning is hard work and takes practice but will have a big payoff in the end!</w:t>
      </w:r>
    </w:p>
    <w:p w:rsidR="00CE7042" w:rsidRDefault="00CE7042" w:rsidP="00CE7042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It is important to be authentic, curious, open and respectful when questioning – these are habits that must be developed and will influence the members of a community to trust the leader, enjoy asking questions, be more open and believe that everyone has a voice.</w:t>
      </w:r>
    </w:p>
    <w:p w:rsidR="00277FE3" w:rsidRPr="00CE7042" w:rsidRDefault="00CE7042" w:rsidP="00277FE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To facilitate and sustain thinking is the goal of quality questioning.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277FE3" w:rsidRDefault="00CE7042" w:rsidP="00CE7042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My brother, who is a plant manager, told me once that he always asks his employees who come in to report a problem to come in with a couple of possible solutions as well.  This was a connection I made to a quote by Marquardt that was in chapter 2.  I always thought it was a very smart thing to do.</w:t>
      </w:r>
    </w:p>
    <w:p w:rsidR="00277FE3" w:rsidRPr="00CE7042" w:rsidRDefault="00CE7042" w:rsidP="00277FE3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The Connect Extend Challenge strategy seems like something that would be good for me to practice in our upcoming </w:t>
      </w:r>
      <w:proofErr w:type="spellStart"/>
      <w:r>
        <w:rPr>
          <w:rFonts w:ascii="Comic Sans MS" w:hAnsi="Comic Sans MS" w:cs="Times New Roman"/>
          <w:sz w:val="32"/>
          <w:szCs w:val="32"/>
        </w:rPr>
        <w:t>Preservice</w:t>
      </w:r>
      <w:proofErr w:type="spellEnd"/>
      <w:r>
        <w:rPr>
          <w:rFonts w:ascii="Comic Sans MS" w:hAnsi="Comic Sans MS" w:cs="Times New Roman"/>
          <w:sz w:val="32"/>
          <w:szCs w:val="32"/>
        </w:rPr>
        <w:t xml:space="preserve"> training and in my class that I teach at the university.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CE7042" w:rsidRPr="00CE7042" w:rsidRDefault="00CE7042" w:rsidP="00CE7042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I wonder how can one really develop those habits of mind in this hurried </w:t>
      </w:r>
      <w:proofErr w:type="gramStart"/>
      <w:r>
        <w:rPr>
          <w:rFonts w:ascii="Comic Sans MS" w:hAnsi="Comic Sans MS" w:cs="Times New Roman"/>
          <w:sz w:val="32"/>
          <w:szCs w:val="32"/>
        </w:rPr>
        <w:t>world?</w:t>
      </w:r>
      <w:proofErr w:type="gramEnd"/>
      <w:r>
        <w:rPr>
          <w:rFonts w:ascii="Comic Sans MS" w:hAnsi="Comic Sans MS" w:cs="Times New Roman"/>
          <w:sz w:val="32"/>
          <w:szCs w:val="32"/>
        </w:rPr>
        <w:t xml:space="preserve">  When is it better to tell (in the interest of expediency) than to question – or is it ever?</w:t>
      </w:r>
    </w:p>
    <w:sectPr w:rsidR="00CE7042" w:rsidRPr="00CE7042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24529"/>
    <w:multiLevelType w:val="hybridMultilevel"/>
    <w:tmpl w:val="959CF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161DF"/>
    <w:multiLevelType w:val="hybridMultilevel"/>
    <w:tmpl w:val="9AF06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2436CE"/>
    <w:multiLevelType w:val="hybridMultilevel"/>
    <w:tmpl w:val="87E6127E"/>
    <w:lvl w:ilvl="0" w:tplc="BA26B5C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81909"/>
    <w:rsid w:val="001D0AF2"/>
    <w:rsid w:val="00277FE3"/>
    <w:rsid w:val="00397EEE"/>
    <w:rsid w:val="00522C7B"/>
    <w:rsid w:val="006239E0"/>
    <w:rsid w:val="007B579F"/>
    <w:rsid w:val="008F4281"/>
    <w:rsid w:val="00CE7042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BF281CE-81FB-4206-A10C-57FFCCF53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2011-01-18T02:14:00Z</dcterms:created>
  <dcterms:modified xsi:type="dcterms:W3CDTF">2011-01-18T02:14:00Z</dcterms:modified>
</cp:coreProperties>
</file>