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4E1800">
        <w:rPr>
          <w:rFonts w:ascii="Comic Sans MS" w:hAnsi="Comic Sans MS" w:cs="Times New Roman"/>
          <w:sz w:val="32"/>
          <w:szCs w:val="32"/>
        </w:rPr>
        <w:t xml:space="preserve"> Amber Pressley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962628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</w:t>
      </w:r>
      <w:r w:rsidRPr="00962628">
        <w:rPr>
          <w:rFonts w:ascii="Comic Sans MS" w:hAnsi="Comic Sans MS" w:cs="Times New Roman"/>
          <w:sz w:val="32"/>
          <w:szCs w:val="32"/>
          <w:highlight w:val="yellow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4E1800">
        <w:rPr>
          <w:rFonts w:ascii="Comic Sans MS" w:hAnsi="Comic Sans MS" w:cs="Times New Roman"/>
          <w:sz w:val="72"/>
          <w:szCs w:val="72"/>
        </w:rPr>
        <w:t xml:space="preserve">3 – 2 </w:t>
      </w:r>
      <w:r w:rsidR="004E1800">
        <w:rPr>
          <w:rFonts w:ascii="Comic Sans MS" w:hAnsi="Comic Sans MS" w:cs="Times New Roman"/>
          <w:sz w:val="72"/>
          <w:szCs w:val="72"/>
        </w:rPr>
        <w:t>–</w:t>
      </w:r>
      <w:r w:rsidRPr="004E1800">
        <w:rPr>
          <w:rFonts w:ascii="Comic Sans MS" w:hAnsi="Comic Sans MS" w:cs="Times New Roman"/>
          <w:sz w:val="72"/>
          <w:szCs w:val="72"/>
        </w:rPr>
        <w:t xml:space="preserve">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D3D6A" w:rsidRPr="002D3D6A" w:rsidRDefault="002D3D6A" w:rsidP="002D3D6A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School leaders can use quality questioning practices to initiate transformation of a school culture</w:t>
      </w:r>
    </w:p>
    <w:p w:rsidR="002D3D6A" w:rsidRDefault="002D3D6A" w:rsidP="002D3D6A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Embracing a school-wide emphasis on quality questioning must be intentional – school members must adopt new norms and attitudes and develop knowledge and skills in this area</w:t>
      </w:r>
    </w:p>
    <w:p w:rsidR="002D3D6A" w:rsidRDefault="002D3D6A" w:rsidP="002D3D6A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Quality questioning will not ‘take root’ in schools where the leaders do not embrace an inquiry-centered approach</w:t>
      </w:r>
    </w:p>
    <w:p w:rsidR="002D3D6A" w:rsidRDefault="002D3D6A" w:rsidP="002D3D6A">
      <w:pPr>
        <w:pStyle w:val="NoSpacing"/>
        <w:ind w:left="720"/>
        <w:rPr>
          <w:rFonts w:ascii="Comic Sans MS" w:hAnsi="Comic Sans MS" w:cs="Times New Roman"/>
          <w:sz w:val="28"/>
          <w:szCs w:val="28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D3D6A" w:rsidRDefault="002D3D6A" w:rsidP="002D3D6A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8"/>
          <w:szCs w:val="28"/>
        </w:rPr>
      </w:pPr>
      <w:r w:rsidRPr="002D3D6A">
        <w:rPr>
          <w:rFonts w:ascii="Comic Sans MS" w:hAnsi="Comic Sans MS" w:cs="Times New Roman"/>
          <w:sz w:val="28"/>
          <w:szCs w:val="28"/>
        </w:rPr>
        <w:t>The scenario responses to the ‘Interview by Design’ made me think of MANY of the school I work with now- where teachers still work pretty much alone vs. true collaboration</w:t>
      </w:r>
    </w:p>
    <w:p w:rsidR="002D3D6A" w:rsidRPr="002D3D6A" w:rsidRDefault="002D3D6A" w:rsidP="002D3D6A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True change in the scenario is a time-intensive process- this is the same in the schools we serve. This typ</w:t>
      </w:r>
      <w:r w:rsidR="000E2090">
        <w:rPr>
          <w:rFonts w:ascii="Comic Sans MS" w:hAnsi="Comic Sans MS" w:cs="Times New Roman"/>
          <w:sz w:val="28"/>
          <w:szCs w:val="28"/>
        </w:rPr>
        <w:t>e</w:t>
      </w:r>
      <w:r>
        <w:rPr>
          <w:rFonts w:ascii="Comic Sans MS" w:hAnsi="Comic Sans MS" w:cs="Times New Roman"/>
          <w:sz w:val="28"/>
          <w:szCs w:val="28"/>
        </w:rPr>
        <w:t xml:space="preserve"> of change won’t happen overnight but it can happen if everyone in the school is </w:t>
      </w:r>
      <w:r w:rsidR="000E2090">
        <w:rPr>
          <w:rFonts w:ascii="Comic Sans MS" w:hAnsi="Comic Sans MS" w:cs="Times New Roman"/>
          <w:sz w:val="28"/>
          <w:szCs w:val="28"/>
        </w:rPr>
        <w:t>committed to quality questioning.</w:t>
      </w:r>
      <w:r>
        <w:rPr>
          <w:rFonts w:ascii="Comic Sans MS" w:hAnsi="Comic Sans MS" w:cs="Times New Roman"/>
          <w:sz w:val="28"/>
          <w:szCs w:val="28"/>
        </w:rPr>
        <w:t xml:space="preserve"> 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0E2090" w:rsidRPr="000E2090" w:rsidRDefault="000E2090" w:rsidP="000E2090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This text emphasized the importance of quality questioning. How can we, as ARI staff, help make this a reality in the schools we support?</w:t>
      </w:r>
    </w:p>
    <w:sectPr w:rsidR="000E2090" w:rsidRPr="000E2090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33D3"/>
    <w:multiLevelType w:val="hybridMultilevel"/>
    <w:tmpl w:val="ADB43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73666"/>
    <w:multiLevelType w:val="hybridMultilevel"/>
    <w:tmpl w:val="67BE64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CE7940"/>
    <w:multiLevelType w:val="hybridMultilevel"/>
    <w:tmpl w:val="ADB6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A2885"/>
    <w:multiLevelType w:val="hybridMultilevel"/>
    <w:tmpl w:val="73505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6A28C7"/>
    <w:multiLevelType w:val="hybridMultilevel"/>
    <w:tmpl w:val="1CCAC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C0100D"/>
    <w:multiLevelType w:val="hybridMultilevel"/>
    <w:tmpl w:val="DA626D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7E01E2"/>
    <w:multiLevelType w:val="hybridMultilevel"/>
    <w:tmpl w:val="C7382A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277FE3"/>
    <w:rsid w:val="00053640"/>
    <w:rsid w:val="000E2090"/>
    <w:rsid w:val="00181909"/>
    <w:rsid w:val="001A36FA"/>
    <w:rsid w:val="001D0AF2"/>
    <w:rsid w:val="00277FE3"/>
    <w:rsid w:val="002D3D6A"/>
    <w:rsid w:val="00397EEE"/>
    <w:rsid w:val="004E1800"/>
    <w:rsid w:val="00522C7B"/>
    <w:rsid w:val="00533D4A"/>
    <w:rsid w:val="007B579F"/>
    <w:rsid w:val="00836211"/>
    <w:rsid w:val="008F4281"/>
    <w:rsid w:val="00962628"/>
    <w:rsid w:val="00DD3D77"/>
    <w:rsid w:val="00ED4269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BCB738-6769-453A-A521-4F0B18EB3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Amber</cp:lastModifiedBy>
  <cp:revision>2</cp:revision>
  <dcterms:created xsi:type="dcterms:W3CDTF">2011-04-01T02:53:00Z</dcterms:created>
  <dcterms:modified xsi:type="dcterms:W3CDTF">2011-04-01T02:53:00Z</dcterms:modified>
</cp:coreProperties>
</file>