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560BB3">
        <w:rPr>
          <w:rFonts w:ascii="Comic Sans MS" w:hAnsi="Comic Sans MS" w:cs="Times New Roman"/>
          <w:sz w:val="32"/>
          <w:szCs w:val="32"/>
        </w:rPr>
        <w:t xml:space="preserve">  Tricia Corbett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6C0945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</w:t>
      </w:r>
      <w:r w:rsidRPr="0044077C">
        <w:rPr>
          <w:rFonts w:ascii="Comic Sans MS" w:hAnsi="Comic Sans MS" w:cs="Times New Roman"/>
          <w:sz w:val="32"/>
          <w:szCs w:val="32"/>
        </w:rPr>
        <w:t>3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44077C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6C0945" w:rsidRDefault="0044077C" w:rsidP="0044077C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The leadership must model the use of quality questioning on an ongoing basis in order to develop inquiry-centered practices in the workplace.</w:t>
      </w:r>
    </w:p>
    <w:p w:rsidR="0044077C" w:rsidRDefault="0044077C" w:rsidP="0044077C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“Genuine inquiry-centered leadership requires following where the inquiry leads” and being comfortable with the direction it might lead.</w:t>
      </w:r>
    </w:p>
    <w:p w:rsidR="0044077C" w:rsidRPr="0044077C" w:rsidRDefault="0044077C" w:rsidP="0044077C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Trust is developed as participants are freely allowed to express themselves.</w:t>
      </w:r>
    </w:p>
    <w:p w:rsidR="00BD3420" w:rsidRPr="00560BB3" w:rsidRDefault="00BD3420" w:rsidP="00BD3420">
      <w:pPr>
        <w:pStyle w:val="NoSpacing"/>
        <w:ind w:left="720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4B12AB" w:rsidRDefault="004B12AB" w:rsidP="0044077C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 made a c</w:t>
      </w:r>
      <w:r w:rsidR="0044077C">
        <w:rPr>
          <w:rFonts w:ascii="Comic Sans MS" w:hAnsi="Comic Sans MS" w:cs="Times New Roman"/>
          <w:sz w:val="24"/>
          <w:szCs w:val="24"/>
        </w:rPr>
        <w:t xml:space="preserve">onnection with the careful wording of the question the principal asked the uncommitted teachers in the scenario.  I think often times we don’t spend </w:t>
      </w:r>
      <w:r w:rsidR="003B6833">
        <w:rPr>
          <w:rFonts w:ascii="Comic Sans MS" w:hAnsi="Comic Sans MS" w:cs="Times New Roman"/>
          <w:sz w:val="24"/>
          <w:szCs w:val="24"/>
        </w:rPr>
        <w:t xml:space="preserve">enough </w:t>
      </w:r>
      <w:r w:rsidR="0044077C">
        <w:rPr>
          <w:rFonts w:ascii="Comic Sans MS" w:hAnsi="Comic Sans MS" w:cs="Times New Roman"/>
          <w:sz w:val="24"/>
          <w:szCs w:val="24"/>
        </w:rPr>
        <w:t>time planning specific questions to ask when working with clients.</w:t>
      </w:r>
      <w:r w:rsidR="003B6833">
        <w:rPr>
          <w:rFonts w:ascii="Comic Sans MS" w:hAnsi="Comic Sans MS" w:cs="Times New Roman"/>
          <w:sz w:val="24"/>
          <w:szCs w:val="24"/>
        </w:rPr>
        <w:t xml:space="preserve">  There are times when if we would just plan a few specific, quality questions and stop planning so many activities, we might be more effective.</w:t>
      </w:r>
    </w:p>
    <w:p w:rsidR="00277FE3" w:rsidRDefault="003B6833" w:rsidP="00277FE3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I also made a connection with the principal’s use of silence in her response to the uncommitted teachers.  Most people would have made some </w:t>
      </w:r>
      <w:proofErr w:type="gramStart"/>
      <w:r>
        <w:rPr>
          <w:rFonts w:ascii="Comic Sans MS" w:hAnsi="Comic Sans MS" w:cs="Times New Roman"/>
          <w:sz w:val="24"/>
          <w:szCs w:val="24"/>
        </w:rPr>
        <w:t>response,</w:t>
      </w:r>
      <w:proofErr w:type="gramEnd"/>
      <w:r>
        <w:rPr>
          <w:rFonts w:ascii="Comic Sans MS" w:hAnsi="Comic Sans MS" w:cs="Times New Roman"/>
          <w:sz w:val="24"/>
          <w:szCs w:val="24"/>
        </w:rPr>
        <w:t xml:space="preserve"> however, she listened and asked for some time for reflection.  She modeled the use of processing.  I appreciated that response because you don’t always have to have an answer. </w:t>
      </w:r>
    </w:p>
    <w:p w:rsidR="003B6833" w:rsidRPr="003B6833" w:rsidRDefault="003B6833" w:rsidP="003B6833">
      <w:pPr>
        <w:pStyle w:val="NoSpacing"/>
        <w:ind w:left="720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BD3420" w:rsidRPr="00BD3420" w:rsidRDefault="003B6833" w:rsidP="00BD3420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How do we model the use of inquiry-centered practices when we spend so little time with our clients consistently?</w:t>
      </w:r>
    </w:p>
    <w:sectPr w:rsidR="00BD3420" w:rsidRPr="00BD3420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0BAB"/>
    <w:multiLevelType w:val="hybridMultilevel"/>
    <w:tmpl w:val="7EB09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21BBF"/>
    <w:multiLevelType w:val="hybridMultilevel"/>
    <w:tmpl w:val="2786C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07251"/>
    <w:multiLevelType w:val="hybridMultilevel"/>
    <w:tmpl w:val="9E00D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43B5F"/>
    <w:multiLevelType w:val="hybridMultilevel"/>
    <w:tmpl w:val="C456A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100046"/>
    <w:multiLevelType w:val="hybridMultilevel"/>
    <w:tmpl w:val="5F0A96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633D94"/>
    <w:multiLevelType w:val="hybridMultilevel"/>
    <w:tmpl w:val="345AD5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102213"/>
    <w:multiLevelType w:val="hybridMultilevel"/>
    <w:tmpl w:val="CB76E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4B4"/>
    <w:rsid w:val="00053640"/>
    <w:rsid w:val="000A4D9C"/>
    <w:rsid w:val="00181909"/>
    <w:rsid w:val="001D0AF2"/>
    <w:rsid w:val="00277FE3"/>
    <w:rsid w:val="0029008B"/>
    <w:rsid w:val="00397EEE"/>
    <w:rsid w:val="003B6833"/>
    <w:rsid w:val="0044077C"/>
    <w:rsid w:val="00481C5C"/>
    <w:rsid w:val="004B12AB"/>
    <w:rsid w:val="004B390F"/>
    <w:rsid w:val="00522C7B"/>
    <w:rsid w:val="00560BB3"/>
    <w:rsid w:val="006C0945"/>
    <w:rsid w:val="007B579F"/>
    <w:rsid w:val="00811684"/>
    <w:rsid w:val="008F4281"/>
    <w:rsid w:val="00BD3420"/>
    <w:rsid w:val="00D84CF9"/>
    <w:rsid w:val="00E104BE"/>
    <w:rsid w:val="00E12C0E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2B1890-3E6A-4084-89A2-D49F2C65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3</cp:revision>
  <dcterms:created xsi:type="dcterms:W3CDTF">2011-02-28T21:58:00Z</dcterms:created>
  <dcterms:modified xsi:type="dcterms:W3CDTF">2011-02-28T22:32:00Z</dcterms:modified>
</cp:coreProperties>
</file>